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870E" w14:textId="77777777" w:rsidR="003A7113" w:rsidRDefault="003A7113" w:rsidP="002F387D">
      <w:pPr>
        <w:pStyle w:val="Huvudrubrik"/>
      </w:pPr>
    </w:p>
    <w:p w14:paraId="37971F6B" w14:textId="77777777" w:rsidR="003A7113" w:rsidRDefault="003A7113" w:rsidP="002F387D">
      <w:pPr>
        <w:pStyle w:val="Huvudrubrik"/>
      </w:pPr>
    </w:p>
    <w:p w14:paraId="3B9D24F6" w14:textId="4973CE5A" w:rsidR="009F694A" w:rsidRPr="004D71F6" w:rsidRDefault="00334192" w:rsidP="002F387D">
      <w:pPr>
        <w:pStyle w:val="Huvudrubrik"/>
        <w:rPr>
          <w:sz w:val="44"/>
          <w:szCs w:val="44"/>
        </w:rPr>
      </w:pPr>
      <w:r w:rsidRPr="00334192">
        <w:rPr>
          <w:sz w:val="44"/>
          <w:szCs w:val="44"/>
        </w:rPr>
        <w:t>Genomförande av idrotten tekniskt och taktiskt</w:t>
      </w:r>
      <w:r w:rsidR="004D71F6" w:rsidRPr="004D71F6">
        <w:rPr>
          <w:sz w:val="44"/>
          <w:szCs w:val="44"/>
        </w:rPr>
        <w:t xml:space="preserve"> </w:t>
      </w:r>
    </w:p>
    <w:p w14:paraId="4354205F" w14:textId="567359F3" w:rsidR="007D2AC0" w:rsidRDefault="007D2AC0" w:rsidP="00334192">
      <w:pPr>
        <w:pStyle w:val="Ingress"/>
        <w:rPr>
          <w:color w:val="000000"/>
        </w:rPr>
      </w:pPr>
      <w:r>
        <w:rPr>
          <w:color w:val="000000"/>
        </w:rPr>
        <w:t xml:space="preserve">Detta dokument är ett stöd till </w:t>
      </w:r>
      <w:r w:rsidR="009C541C">
        <w:rPr>
          <w:color w:val="000000"/>
        </w:rPr>
        <w:t xml:space="preserve">betyg och bedömning i kurserna </w:t>
      </w:r>
      <w:r>
        <w:rPr>
          <w:color w:val="000000"/>
        </w:rPr>
        <w:t xml:space="preserve"> Idrottsspecialisering 1-3. Dokumentet utgör komplement till följande del av det centrala innehållet</w:t>
      </w:r>
      <w:r w:rsidR="009C541C">
        <w:rPr>
          <w:color w:val="000000"/>
        </w:rPr>
        <w:t xml:space="preserve"> (som återfinns i respektive kursplan)</w:t>
      </w:r>
      <w:bookmarkStart w:id="0" w:name="_GoBack"/>
      <w:bookmarkEnd w:id="0"/>
      <w:r>
        <w:rPr>
          <w:color w:val="000000"/>
        </w:rPr>
        <w:t>:</w:t>
      </w:r>
    </w:p>
    <w:p w14:paraId="3C56BA0E" w14:textId="783DDB44" w:rsidR="007D2AC0" w:rsidRDefault="007D2AC0" w:rsidP="007D2AC0">
      <w:pPr>
        <w:pStyle w:val="Ingress"/>
        <w:numPr>
          <w:ilvl w:val="0"/>
          <w:numId w:val="19"/>
        </w:numPr>
      </w:pPr>
      <w:r>
        <w:t>Regler, taktik och teknik inom vald idrott.</w:t>
      </w:r>
    </w:p>
    <w:p w14:paraId="7811A946" w14:textId="77777777" w:rsidR="007D2AC0" w:rsidRDefault="007D2AC0" w:rsidP="007D2AC0">
      <w:pPr>
        <w:pStyle w:val="Ingress"/>
        <w:ind w:left="60"/>
      </w:pPr>
    </w:p>
    <w:p w14:paraId="04E09046" w14:textId="6BA7A7C4" w:rsidR="007D2AC0" w:rsidRDefault="007D2AC0" w:rsidP="007D2AC0">
      <w:pPr>
        <w:pStyle w:val="Mellanrubrik1"/>
      </w:pPr>
      <w:r>
        <w:t>Bakgrund och ställningstagande</w:t>
      </w:r>
    </w:p>
    <w:p w14:paraId="7A14661D" w14:textId="77777777" w:rsidR="007D2AC0" w:rsidRDefault="00334192" w:rsidP="007D2AC0">
      <w:pPr>
        <w:pStyle w:val="Brdtext1"/>
      </w:pPr>
      <w:r w:rsidRPr="00334192">
        <w:t>Skolverket önskar att alla förbund själva bestämmer och konkretiserar nivåer vad de innebär att genomföra sin idrott tekniskt och taktiskt i olika grad av precision och kontroll. Efter diskussioner med tränargrupp inom RIG/NIU, Svenska Orienteringsförbundet, är det tydligt för oss att vi</w:t>
      </w:r>
      <w:r w:rsidR="00BB235A">
        <w:t>d</w:t>
      </w:r>
      <w:r w:rsidRPr="00334192">
        <w:t xml:space="preserve"> </w:t>
      </w:r>
      <w:r w:rsidR="00BB235A">
        <w:t>bedömning av</w:t>
      </w:r>
      <w:r w:rsidR="00BB235A" w:rsidRPr="00334192">
        <w:t xml:space="preserve"> betygsnivå </w:t>
      </w:r>
      <w:r w:rsidRPr="00334192">
        <w:t xml:space="preserve">önskar </w:t>
      </w:r>
      <w:r w:rsidR="00BB235A">
        <w:t xml:space="preserve">vi att läraren </w:t>
      </w:r>
      <w:r w:rsidR="00BB235A" w:rsidRPr="00BB235A">
        <w:rPr>
          <w:u w:val="single"/>
        </w:rPr>
        <w:t>ej styrs</w:t>
      </w:r>
      <w:r w:rsidRPr="00334192">
        <w:t xml:space="preserve"> av specifik resultatnivå. Bedömningen skall istället grunda sig i hur eleven genomför en prestation</w:t>
      </w:r>
      <w:r w:rsidR="007D2AC0">
        <w:t>,</w:t>
      </w:r>
      <w:r w:rsidRPr="00334192">
        <w:t xml:space="preserve"> vilket kan ske vid såväl träning som tävling.</w:t>
      </w:r>
    </w:p>
    <w:p w14:paraId="70D923CF" w14:textId="72EC9B72" w:rsidR="00334192" w:rsidRPr="00334192" w:rsidRDefault="00334192" w:rsidP="007D2AC0">
      <w:pPr>
        <w:pStyle w:val="Brdtext1"/>
      </w:pPr>
      <w:r w:rsidRPr="00334192">
        <w:t xml:space="preserve"> </w:t>
      </w:r>
    </w:p>
    <w:p w14:paraId="169FCA16" w14:textId="553FA626" w:rsidR="009F694A" w:rsidRPr="004D71F6" w:rsidRDefault="00334192" w:rsidP="007D2AC0">
      <w:pPr>
        <w:pStyle w:val="Brdtext1"/>
      </w:pPr>
      <w:r w:rsidRPr="00334192">
        <w:t>När det gäller aspekter av tävlingsresultat bör man tänka på att det i det centrala innehållet inte står angivet att tävlingar måste ingå i kursen. I kunskapskraven finns dock formuleringar som beskriver hur eleven ska agera i tävlingssituationer och mötet med nya miljöer. Detta behöver dock inte nödvändigtvis innebära en tävling/match där en specifik resultatnivå ska kunna mätas. Tävlingssituationer och nya miljöer kan också finnas i träningsverksamheten även om de i många fall kommer som ett naturligt inslag i elevens tävlingsverksamhet.</w:t>
      </w:r>
    </w:p>
    <w:p w14:paraId="0B1863DF" w14:textId="77777777" w:rsidR="009F694A" w:rsidRPr="009F694A" w:rsidRDefault="009F694A" w:rsidP="007D2AC0">
      <w:pPr>
        <w:pStyle w:val="Brdtext1"/>
        <w:rPr>
          <w:sz w:val="20"/>
        </w:rPr>
      </w:pPr>
    </w:p>
    <w:p w14:paraId="41BC0621" w14:textId="5C80B439" w:rsidR="009F694A" w:rsidRPr="003E6325" w:rsidRDefault="009F694A" w:rsidP="002F387D">
      <w:pPr>
        <w:pStyle w:val="Brdtext1"/>
        <w:rPr>
          <w:lang w:val="en-US"/>
        </w:rPr>
      </w:pPr>
    </w:p>
    <w:p w14:paraId="084277D4" w14:textId="77777777" w:rsidR="00765FBD" w:rsidRDefault="00765FBD" w:rsidP="00334192">
      <w:pPr>
        <w:pStyle w:val="Mellanrubrik1"/>
      </w:pPr>
      <w:r>
        <w:t>Ämnesplanen i Specialidrott säger:</w:t>
      </w:r>
    </w:p>
    <w:p w14:paraId="64BE00A9" w14:textId="77777777" w:rsidR="00765FBD" w:rsidRPr="00765FBD" w:rsidRDefault="00765FBD" w:rsidP="00765FBD">
      <w:pPr>
        <w:pStyle w:val="Brdtext1"/>
        <w:rPr>
          <w:b/>
        </w:rPr>
      </w:pPr>
      <w:r w:rsidRPr="00765FBD">
        <w:rPr>
          <w:b/>
        </w:rPr>
        <w:t xml:space="preserve">Undervisningen i ämnet specialidrott ska ge eleverna förutsättningar att utveckla följande: </w:t>
      </w:r>
    </w:p>
    <w:p w14:paraId="682C4090" w14:textId="2A22761A" w:rsidR="00765FBD" w:rsidRDefault="00765FBD" w:rsidP="00D82A65">
      <w:pPr>
        <w:pStyle w:val="Brdtext1"/>
        <w:numPr>
          <w:ilvl w:val="0"/>
          <w:numId w:val="17"/>
        </w:numPr>
      </w:pPr>
      <w:r>
        <w:t>Förmåga att utöva vald idrott på elitnivå.</w:t>
      </w:r>
      <w:r w:rsidR="00D82A65">
        <w:t xml:space="preserve"> </w:t>
      </w:r>
      <w:r w:rsidR="00D82A65">
        <w:br/>
        <w:t xml:space="preserve">(Punkt 1 av 7 som preciseras under ämnets syfte, se referens </w:t>
      </w:r>
      <w:r w:rsidR="00D82A65">
        <w:fldChar w:fldCharType="begin"/>
      </w:r>
      <w:r w:rsidR="00D82A65">
        <w:instrText xml:space="preserve"> REF _Ref491424676 \r \h </w:instrText>
      </w:r>
      <w:r w:rsidR="00D82A65">
        <w:fldChar w:fldCharType="separate"/>
      </w:r>
      <w:r w:rsidR="003F63DA">
        <w:t>1</w:t>
      </w:r>
      <w:r w:rsidR="00D82A65">
        <w:fldChar w:fldCharType="end"/>
      </w:r>
      <w:r w:rsidR="00D82A65">
        <w:t>.)</w:t>
      </w:r>
    </w:p>
    <w:p w14:paraId="04B5C71B" w14:textId="77777777" w:rsidR="00765FBD" w:rsidRDefault="00765FBD" w:rsidP="00765FBD">
      <w:pPr>
        <w:pStyle w:val="Brdtext1"/>
      </w:pPr>
    </w:p>
    <w:p w14:paraId="4CA414C6" w14:textId="77777777" w:rsidR="00765FBD" w:rsidRPr="00D82A65" w:rsidRDefault="00765FBD" w:rsidP="00765FBD">
      <w:pPr>
        <w:pStyle w:val="Brdtext1"/>
        <w:rPr>
          <w:b/>
        </w:rPr>
      </w:pPr>
      <w:r w:rsidRPr="00D82A65">
        <w:rPr>
          <w:b/>
        </w:rPr>
        <w:t>Undervisningen i kursen ska behandla följande centrala innehåll:</w:t>
      </w:r>
    </w:p>
    <w:p w14:paraId="5A9D0031" w14:textId="7A2D0849" w:rsidR="00765FBD" w:rsidRDefault="00765FBD" w:rsidP="00D82A65">
      <w:pPr>
        <w:pStyle w:val="Brdtext1"/>
        <w:numPr>
          <w:ilvl w:val="0"/>
          <w:numId w:val="17"/>
        </w:numPr>
      </w:pPr>
      <w:r>
        <w:t>Regler, taktik och teknik inom vald idrott</w:t>
      </w:r>
      <w:r w:rsidR="00D82A65">
        <w:t xml:space="preserve">. </w:t>
      </w:r>
      <w:r w:rsidR="00D82A65">
        <w:br/>
        <w:t xml:space="preserve">(Ingår i ämnesplanerna för </w:t>
      </w:r>
      <w:r w:rsidR="00D82A65" w:rsidRPr="00D82A65">
        <w:t>SPEIDS01</w:t>
      </w:r>
      <w:r w:rsidR="00D82A65">
        <w:t xml:space="preserve">, SPEIDS02 och SPEIDS03. Se referens </w:t>
      </w:r>
      <w:r w:rsidR="00D82A65">
        <w:fldChar w:fldCharType="begin"/>
      </w:r>
      <w:r w:rsidR="00D82A65">
        <w:instrText xml:space="preserve"> REF _Ref491424676 \r \h </w:instrText>
      </w:r>
      <w:r w:rsidR="00D82A65">
        <w:fldChar w:fldCharType="separate"/>
      </w:r>
      <w:r w:rsidR="003F63DA">
        <w:t>1</w:t>
      </w:r>
      <w:r w:rsidR="00D82A65">
        <w:fldChar w:fldCharType="end"/>
      </w:r>
      <w:r w:rsidR="00D82A65">
        <w:t>.)</w:t>
      </w:r>
    </w:p>
    <w:p w14:paraId="4D353DAF" w14:textId="6C3A89B1" w:rsidR="00765FBD" w:rsidRDefault="00765FBD" w:rsidP="00334192">
      <w:pPr>
        <w:pStyle w:val="Mellanrubrik1"/>
      </w:pPr>
      <w:r>
        <w:t xml:space="preserve"> </w:t>
      </w:r>
    </w:p>
    <w:p w14:paraId="4B30806C" w14:textId="77777777" w:rsidR="007D2AC0" w:rsidRDefault="007D2AC0">
      <w:pPr>
        <w:rPr>
          <w:rFonts w:ascii="Arial" w:hAnsi="Arial" w:cs="Arial"/>
          <w:b/>
        </w:rPr>
      </w:pPr>
      <w:r>
        <w:br w:type="page"/>
      </w:r>
    </w:p>
    <w:p w14:paraId="0966BD3B" w14:textId="53BFF763" w:rsidR="00334192" w:rsidRDefault="00BB235A" w:rsidP="00334192">
      <w:pPr>
        <w:pStyle w:val="Mellanrubrik1"/>
      </w:pPr>
      <w:r>
        <w:lastRenderedPageBreak/>
        <w:t xml:space="preserve">Exempel: </w:t>
      </w:r>
      <w:r w:rsidR="00334192" w:rsidRPr="00334192">
        <w:t xml:space="preserve">Idrottsspecialisering 1 </w:t>
      </w:r>
      <w:r w:rsidR="0088448C">
        <w:t>(</w:t>
      </w:r>
      <w:r w:rsidR="0088448C" w:rsidRPr="00D82A65">
        <w:t>SPEIDS01</w:t>
      </w:r>
      <w:r w:rsidR="0088448C">
        <w:t xml:space="preserve">) </w:t>
      </w:r>
      <w:r w:rsidR="00334192">
        <w:t>–</w:t>
      </w:r>
      <w:r w:rsidR="00334192" w:rsidRPr="00334192">
        <w:t xml:space="preserve"> Orientering</w:t>
      </w:r>
      <w:r w:rsidR="007D2AC0">
        <w:t xml:space="preserve"> </w:t>
      </w:r>
    </w:p>
    <w:p w14:paraId="664AEF89" w14:textId="77777777" w:rsidR="00BB235A" w:rsidRDefault="00BB235A" w:rsidP="00D82A65">
      <w:pPr>
        <w:pStyle w:val="Mellanrubrik2"/>
      </w:pPr>
    </w:p>
    <w:p w14:paraId="18E99AA2" w14:textId="3250F16F" w:rsidR="00D82A65" w:rsidRDefault="00D82A65" w:rsidP="00D82A65">
      <w:pPr>
        <w:pStyle w:val="Mellanrubrik2"/>
      </w:pPr>
      <w:r w:rsidRPr="00D874C9">
        <w:t>Kunskapskrav för de olika betygsnivåerna</w:t>
      </w:r>
      <w:r>
        <w:t xml:space="preserve"> enligt ämnesplanen</w:t>
      </w:r>
      <w:r w:rsidRPr="00D874C9">
        <w:t>:</w:t>
      </w:r>
    </w:p>
    <w:p w14:paraId="2E60C176" w14:textId="4C75F921" w:rsidR="00BB235A" w:rsidRPr="00D874C9" w:rsidRDefault="00BB235A" w:rsidP="00BB235A">
      <w:pPr>
        <w:pStyle w:val="Brdtext1"/>
        <w:rPr>
          <w:shd w:val="clear" w:color="auto" w:fill="FFFFFF"/>
        </w:rPr>
      </w:pPr>
      <w:r w:rsidRPr="005E5F0C">
        <w:rPr>
          <w:rFonts w:cs="Trebuchet MS"/>
        </w:rPr>
        <w:t>E:</w:t>
      </w:r>
      <w:r>
        <w:rPr>
          <w:rFonts w:cs="Trebuchet MS"/>
          <w:b/>
        </w:rPr>
        <w:t xml:space="preserve"> </w:t>
      </w:r>
      <w:r w:rsidRPr="00D874C9">
        <w:rPr>
          <w:shd w:val="clear" w:color="auto" w:fill="FFFFFF"/>
        </w:rPr>
        <w:t>Eleven genomför,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874C9">
        <w:rPr>
          <w:b/>
          <w:bCs/>
          <w:bdr w:val="none" w:sz="0" w:space="0" w:color="auto" w:frame="1"/>
          <w:shd w:val="clear" w:color="auto" w:fill="FFFFFF"/>
        </w:rPr>
        <w:t>med viss säkerhet</w:t>
      </w:r>
      <w:r w:rsidRPr="00D874C9">
        <w:rPr>
          <w:rStyle w:val="apple-converted-space"/>
          <w:rFonts w:asciiTheme="majorHAnsi" w:hAnsiTheme="majorHAnsi"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D874C9">
        <w:rPr>
          <w:shd w:val="clear" w:color="auto" w:fill="FFFFFF"/>
        </w:rPr>
        <w:t>och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874C9">
        <w:rPr>
          <w:b/>
          <w:bCs/>
          <w:bdr w:val="none" w:sz="0" w:space="0" w:color="auto" w:frame="1"/>
          <w:shd w:val="clear" w:color="auto" w:fill="FFFFFF"/>
        </w:rPr>
        <w:t>i samråd</w:t>
      </w:r>
      <w:r w:rsidRPr="00D874C9">
        <w:rPr>
          <w:rStyle w:val="apple-converted-space"/>
          <w:rFonts w:asciiTheme="majorHAnsi" w:hAnsiTheme="majorHAnsi" w:cs="Arial"/>
          <w:b/>
          <w:bCs/>
          <w:bdr w:val="none" w:sz="0" w:space="0" w:color="auto" w:frame="1"/>
          <w:shd w:val="clear" w:color="auto" w:fill="FFFFFF"/>
        </w:rPr>
        <w:t> </w:t>
      </w:r>
      <w:r w:rsidRPr="00D874C9">
        <w:rPr>
          <w:shd w:val="clear" w:color="auto" w:fill="FFFFFF"/>
        </w:rPr>
        <w:t>med handle</w:t>
      </w:r>
      <w:r>
        <w:rPr>
          <w:shd w:val="clear" w:color="auto" w:fill="FFFFFF"/>
        </w:rPr>
        <w:t xml:space="preserve">dare, vald idrott tekniskt och </w:t>
      </w:r>
      <w:r w:rsidRPr="00D874C9">
        <w:rPr>
          <w:shd w:val="clear" w:color="auto" w:fill="FFFFFF"/>
        </w:rPr>
        <w:t>taktiskt med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874C9">
        <w:rPr>
          <w:b/>
          <w:bCs/>
          <w:bdr w:val="none" w:sz="0" w:space="0" w:color="auto" w:frame="1"/>
          <w:shd w:val="clear" w:color="auto" w:fill="FFFFFF"/>
        </w:rPr>
        <w:t>viss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874C9">
        <w:rPr>
          <w:shd w:val="clear" w:color="auto" w:fill="FFFFFF"/>
        </w:rPr>
        <w:t>precision och kontroll. I tävlingssituationer agerar eleven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>
        <w:rPr>
          <w:b/>
          <w:bCs/>
          <w:bdr w:val="none" w:sz="0" w:space="0" w:color="auto" w:frame="1"/>
          <w:shd w:val="clear" w:color="auto" w:fill="FFFFFF"/>
        </w:rPr>
        <w:t>med viss</w:t>
      </w:r>
      <w:r>
        <w:rPr>
          <w:shd w:val="clear" w:color="auto" w:fill="FFFFFF"/>
        </w:rPr>
        <w:t xml:space="preserve"> </w:t>
      </w:r>
      <w:r w:rsidRPr="00D874C9">
        <w:rPr>
          <w:b/>
          <w:bCs/>
          <w:bdr w:val="none" w:sz="0" w:space="0" w:color="auto" w:frame="1"/>
          <w:shd w:val="clear" w:color="auto" w:fill="FFFFFF"/>
        </w:rPr>
        <w:t>säkerhet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>
        <w:rPr>
          <w:shd w:val="clear" w:color="auto" w:fill="FFFFFF"/>
        </w:rPr>
        <w:t xml:space="preserve">i </w:t>
      </w:r>
      <w:r w:rsidRPr="00D874C9">
        <w:rPr>
          <w:shd w:val="clear" w:color="auto" w:fill="FFFFFF"/>
        </w:rPr>
        <w:t>mötet med nya miljöer.</w:t>
      </w:r>
    </w:p>
    <w:p w14:paraId="50EAA628" w14:textId="77777777" w:rsidR="00BB235A" w:rsidRPr="00D874C9" w:rsidRDefault="00BB235A" w:rsidP="00BB235A">
      <w:pPr>
        <w:pStyle w:val="Brdtext1"/>
      </w:pPr>
    </w:p>
    <w:p w14:paraId="54F521A6" w14:textId="77777777" w:rsidR="00BB235A" w:rsidRPr="00D874C9" w:rsidRDefault="00BB235A" w:rsidP="00BB235A">
      <w:pPr>
        <w:pStyle w:val="Brdtext1"/>
        <w:rPr>
          <w:rFonts w:cs="Trebuchet MS"/>
          <w:b/>
        </w:rPr>
      </w:pPr>
      <w:r w:rsidRPr="005E5F0C">
        <w:rPr>
          <w:rFonts w:cs="Trebuchet MS"/>
        </w:rPr>
        <w:t>C:</w:t>
      </w:r>
      <w:r>
        <w:rPr>
          <w:rFonts w:cs="Trebuchet MS"/>
          <w:b/>
        </w:rPr>
        <w:t xml:space="preserve"> </w:t>
      </w:r>
      <w:r w:rsidRPr="00D874C9">
        <w:rPr>
          <w:shd w:val="clear" w:color="auto" w:fill="FFFFFF"/>
        </w:rPr>
        <w:t>Eleven genomför,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874C9">
        <w:rPr>
          <w:b/>
          <w:bCs/>
          <w:bdr w:val="none" w:sz="0" w:space="0" w:color="auto" w:frame="1"/>
          <w:shd w:val="clear" w:color="auto" w:fill="FFFFFF"/>
        </w:rPr>
        <w:t>med viss säkerhet</w:t>
      </w:r>
      <w:r w:rsidRPr="00D874C9">
        <w:rPr>
          <w:rStyle w:val="apple-converted-space"/>
          <w:rFonts w:asciiTheme="majorHAnsi" w:hAnsiTheme="majorHAnsi" w:cs="Arial"/>
          <w:b/>
          <w:bCs/>
          <w:bdr w:val="none" w:sz="0" w:space="0" w:color="auto" w:frame="1"/>
          <w:shd w:val="clear" w:color="auto" w:fill="FFFFFF"/>
        </w:rPr>
        <w:t> </w:t>
      </w:r>
      <w:r w:rsidRPr="00D874C9">
        <w:rPr>
          <w:shd w:val="clear" w:color="auto" w:fill="FFFFFF"/>
        </w:rPr>
        <w:t>och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874C9">
        <w:rPr>
          <w:b/>
          <w:bCs/>
          <w:bdr w:val="none" w:sz="0" w:space="0" w:color="auto" w:frame="1"/>
          <w:shd w:val="clear" w:color="auto" w:fill="FFFFFF"/>
        </w:rPr>
        <w:t>efter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874C9">
        <w:rPr>
          <w:b/>
          <w:bCs/>
          <w:bdr w:val="none" w:sz="0" w:space="0" w:color="auto" w:frame="1"/>
          <w:shd w:val="clear" w:color="auto" w:fill="FFFFFF"/>
        </w:rPr>
        <w:t>samråd</w:t>
      </w:r>
      <w:r w:rsidRPr="00D874C9">
        <w:rPr>
          <w:rStyle w:val="apple-converted-space"/>
          <w:rFonts w:asciiTheme="majorHAnsi" w:hAnsiTheme="majorHAnsi" w:cs="Arial"/>
          <w:b/>
          <w:bCs/>
          <w:bdr w:val="none" w:sz="0" w:space="0" w:color="auto" w:frame="1"/>
          <w:shd w:val="clear" w:color="auto" w:fill="FFFFFF"/>
        </w:rPr>
        <w:t> </w:t>
      </w:r>
      <w:r>
        <w:rPr>
          <w:shd w:val="clear" w:color="auto" w:fill="FFFFFF"/>
        </w:rPr>
        <w:t xml:space="preserve">med handledare, vald idrott tekniskt och </w:t>
      </w:r>
      <w:r w:rsidRPr="00D874C9">
        <w:rPr>
          <w:shd w:val="clear" w:color="auto" w:fill="FFFFFF"/>
        </w:rPr>
        <w:t>taktiskt med precision och kontroll. I tävlingssituationer agerar eleven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874C9">
        <w:rPr>
          <w:b/>
          <w:bCs/>
          <w:bdr w:val="none" w:sz="0" w:space="0" w:color="auto" w:frame="1"/>
          <w:shd w:val="clear" w:color="auto" w:fill="FFFFFF"/>
        </w:rPr>
        <w:t>med viss säkerhet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>
        <w:rPr>
          <w:shd w:val="clear" w:color="auto" w:fill="FFFFFF"/>
        </w:rPr>
        <w:t xml:space="preserve">i mötet </w:t>
      </w:r>
      <w:r w:rsidRPr="00D874C9">
        <w:rPr>
          <w:shd w:val="clear" w:color="auto" w:fill="FFFFFF"/>
        </w:rPr>
        <w:t>med nya miljöer.</w:t>
      </w:r>
    </w:p>
    <w:p w14:paraId="5B18C454" w14:textId="77777777" w:rsidR="00BB235A" w:rsidRPr="00D874C9" w:rsidRDefault="00BB235A" w:rsidP="00BB235A">
      <w:pPr>
        <w:pStyle w:val="Brdtext1"/>
        <w:rPr>
          <w:rFonts w:cs="Trebuchet MS"/>
          <w:b/>
        </w:rPr>
      </w:pPr>
      <w:r w:rsidRPr="005E5F0C">
        <w:rPr>
          <w:rFonts w:cs="Trebuchet MS"/>
        </w:rPr>
        <w:t>A:</w:t>
      </w:r>
      <w:r>
        <w:rPr>
          <w:rFonts w:cs="Trebuchet MS"/>
          <w:b/>
        </w:rPr>
        <w:t xml:space="preserve"> </w:t>
      </w:r>
      <w:r w:rsidRPr="00D874C9">
        <w:rPr>
          <w:shd w:val="clear" w:color="auto" w:fill="FFFFFF"/>
        </w:rPr>
        <w:t>Eleven genomför,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874C9">
        <w:rPr>
          <w:b/>
          <w:bCs/>
          <w:bdr w:val="none" w:sz="0" w:space="0" w:color="auto" w:frame="1"/>
          <w:shd w:val="clear" w:color="auto" w:fill="FFFFFF"/>
        </w:rPr>
        <w:t>med säkerhet</w:t>
      </w:r>
      <w:r w:rsidRPr="00D874C9">
        <w:rPr>
          <w:rStyle w:val="apple-converted-space"/>
          <w:rFonts w:asciiTheme="majorHAnsi" w:hAnsiTheme="majorHAnsi" w:cs="Arial"/>
          <w:b/>
          <w:bCs/>
          <w:bdr w:val="none" w:sz="0" w:space="0" w:color="auto" w:frame="1"/>
          <w:shd w:val="clear" w:color="auto" w:fill="FFFFFF"/>
        </w:rPr>
        <w:t> </w:t>
      </w:r>
      <w:r w:rsidRPr="00D874C9">
        <w:rPr>
          <w:shd w:val="clear" w:color="auto" w:fill="FFFFFF"/>
        </w:rPr>
        <w:t>och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874C9">
        <w:rPr>
          <w:b/>
          <w:bCs/>
          <w:bdr w:val="none" w:sz="0" w:space="0" w:color="auto" w:frame="1"/>
          <w:shd w:val="clear" w:color="auto" w:fill="FFFFFF"/>
        </w:rPr>
        <w:t>efter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874C9">
        <w:rPr>
          <w:b/>
          <w:bCs/>
          <w:bdr w:val="none" w:sz="0" w:space="0" w:color="auto" w:frame="1"/>
          <w:shd w:val="clear" w:color="auto" w:fill="FFFFFF"/>
        </w:rPr>
        <w:t>samråd</w:t>
      </w:r>
      <w:r w:rsidRPr="00D874C9">
        <w:rPr>
          <w:rStyle w:val="apple-converted-space"/>
          <w:rFonts w:asciiTheme="majorHAnsi" w:hAnsiTheme="majorHAnsi" w:cs="Arial"/>
          <w:b/>
          <w:bCs/>
          <w:bdr w:val="none" w:sz="0" w:space="0" w:color="auto" w:frame="1"/>
          <w:shd w:val="clear" w:color="auto" w:fill="FFFFFF"/>
        </w:rPr>
        <w:t> </w:t>
      </w:r>
      <w:r w:rsidRPr="00D874C9">
        <w:rPr>
          <w:shd w:val="clear" w:color="auto" w:fill="FFFFFF"/>
        </w:rPr>
        <w:t>med handle</w:t>
      </w:r>
      <w:r>
        <w:rPr>
          <w:shd w:val="clear" w:color="auto" w:fill="FFFFFF"/>
        </w:rPr>
        <w:t xml:space="preserve">dare, vald idrott tekniskt och </w:t>
      </w:r>
      <w:r w:rsidRPr="00D874C9">
        <w:rPr>
          <w:shd w:val="clear" w:color="auto" w:fill="FFFFFF"/>
        </w:rPr>
        <w:t>taktiskt med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874C9">
        <w:rPr>
          <w:b/>
          <w:bCs/>
          <w:bdr w:val="none" w:sz="0" w:space="0" w:color="auto" w:frame="1"/>
          <w:shd w:val="clear" w:color="auto" w:fill="FFFFFF"/>
        </w:rPr>
        <w:t>god</w:t>
      </w:r>
      <w:r w:rsidRPr="00D874C9">
        <w:rPr>
          <w:rStyle w:val="apple-converted-space"/>
          <w:rFonts w:asciiTheme="majorHAnsi" w:hAnsiTheme="majorHAnsi" w:cs="Arial"/>
          <w:b/>
          <w:bCs/>
          <w:bdr w:val="none" w:sz="0" w:space="0" w:color="auto" w:frame="1"/>
          <w:shd w:val="clear" w:color="auto" w:fill="FFFFFF"/>
        </w:rPr>
        <w:t> </w:t>
      </w:r>
      <w:r w:rsidRPr="00D874C9">
        <w:rPr>
          <w:shd w:val="clear" w:color="auto" w:fill="FFFFFF"/>
        </w:rPr>
        <w:t>precision och kontroll. I tävlingssituationer agerar eleven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874C9">
        <w:rPr>
          <w:b/>
          <w:bCs/>
          <w:bdr w:val="none" w:sz="0" w:space="0" w:color="auto" w:frame="1"/>
          <w:shd w:val="clear" w:color="auto" w:fill="FFFFFF"/>
        </w:rPr>
        <w:t>med säkerhet</w:t>
      </w:r>
      <w:r w:rsidRPr="00D874C9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>
        <w:rPr>
          <w:shd w:val="clear" w:color="auto" w:fill="FFFFFF"/>
        </w:rPr>
        <w:t xml:space="preserve">i mötet </w:t>
      </w:r>
      <w:r w:rsidRPr="00D874C9">
        <w:rPr>
          <w:shd w:val="clear" w:color="auto" w:fill="FFFFFF"/>
        </w:rPr>
        <w:t>med nya miljöer.</w:t>
      </w:r>
    </w:p>
    <w:p w14:paraId="2FDB671D" w14:textId="6B8EF187" w:rsidR="00BB235A" w:rsidRDefault="00BB235A" w:rsidP="00D82A65">
      <w:pPr>
        <w:pStyle w:val="Mellanrubrik2"/>
      </w:pPr>
    </w:p>
    <w:p w14:paraId="3F4160A7" w14:textId="56015E79" w:rsidR="00BB235A" w:rsidRDefault="00BB235A" w:rsidP="00BB235A">
      <w:pPr>
        <w:pStyle w:val="Mellanrubrik2"/>
      </w:pPr>
      <w:r>
        <w:t xml:space="preserve">Förslag till konkretiserade kunskapskrav gällande </w:t>
      </w:r>
      <w:r w:rsidR="0088448C">
        <w:t>(</w:t>
      </w:r>
      <w:r w:rsidR="0088448C" w:rsidRPr="00D82A65">
        <w:t>SPEIDS01</w:t>
      </w:r>
      <w:r w:rsidR="0088448C">
        <w:t>)</w:t>
      </w:r>
      <w:r>
        <w:t xml:space="preserve"> - </w:t>
      </w:r>
      <w:r w:rsidR="0088448C">
        <w:t>O</w:t>
      </w:r>
      <w:r>
        <w:t>rientering:</w:t>
      </w:r>
    </w:p>
    <w:p w14:paraId="4A25CDB2" w14:textId="77777777" w:rsidR="00BB235A" w:rsidRDefault="00BB235A" w:rsidP="00BB235A">
      <w:pPr>
        <w:pStyle w:val="Mellanrubrik2"/>
      </w:pPr>
    </w:p>
    <w:p w14:paraId="2750F624" w14:textId="77777777" w:rsidR="00BB235A" w:rsidRDefault="00BB235A" w:rsidP="00BB235A">
      <w:pPr>
        <w:pStyle w:val="Brdtext1"/>
      </w:pPr>
      <w:r>
        <w:t xml:space="preserve">E: Eleven genomför svart orienteringsbana med viss säkerhet vid upprepade tillfällen. </w:t>
      </w:r>
    </w:p>
    <w:p w14:paraId="67FF79B3" w14:textId="77777777" w:rsidR="00BB235A" w:rsidRDefault="00BB235A" w:rsidP="00BB235A">
      <w:pPr>
        <w:pStyle w:val="Brdtext1"/>
      </w:pPr>
      <w:r>
        <w:t xml:space="preserve">Eleven använder vid tränings- och tävlingsanalys orienteringstekniska och taktiska begrepp på ett enkelt sätt. Vid träning och tävling väljer och anpassar eleven med viss säkerhet kartläsning, vägval och löptempo efter orienteringsteknisk svårighet och förmåga.        </w:t>
      </w:r>
    </w:p>
    <w:p w14:paraId="4EECB1D3" w14:textId="77777777" w:rsidR="00BB235A" w:rsidRDefault="00BB235A" w:rsidP="00BB235A">
      <w:pPr>
        <w:pStyle w:val="Brdtext1"/>
      </w:pPr>
    </w:p>
    <w:p w14:paraId="696ED7C6" w14:textId="77777777" w:rsidR="00BB235A" w:rsidRDefault="00BB235A" w:rsidP="00BB235A">
      <w:pPr>
        <w:pStyle w:val="Brdtext1"/>
      </w:pPr>
      <w:r>
        <w:t>C: Eleven genomför svart orienteringsbana med viss säkerhet vid upprepade tillfällen.</w:t>
      </w:r>
    </w:p>
    <w:p w14:paraId="5C58A4E3" w14:textId="3F272BB6" w:rsidR="00BB235A" w:rsidRDefault="00BB235A" w:rsidP="00BB235A">
      <w:pPr>
        <w:pStyle w:val="Brdtext1"/>
      </w:pPr>
      <w:r>
        <w:t xml:space="preserve">Eleven använder vid tränings- och tävlingsanalys orienteringstekniska och taktiska begrepp på ett utförligt sätt. Vid träning och tävling väljer och anpassar eleven med säkerhet kartläsning, vägval och </w:t>
      </w:r>
      <w:r w:rsidR="009C541C">
        <w:t>hastighet</w:t>
      </w:r>
      <w:r>
        <w:t xml:space="preserve"> efter orienteringsteknisk svårighet och förmåga.</w:t>
      </w:r>
    </w:p>
    <w:p w14:paraId="4FBA9020" w14:textId="77777777" w:rsidR="00BB235A" w:rsidRDefault="00BB235A" w:rsidP="00BB235A">
      <w:pPr>
        <w:pStyle w:val="Brdtext1"/>
      </w:pPr>
    </w:p>
    <w:p w14:paraId="55468299" w14:textId="1D13A465" w:rsidR="00BB235A" w:rsidRDefault="00BB235A" w:rsidP="00BB235A">
      <w:pPr>
        <w:pStyle w:val="Brdtext1"/>
      </w:pPr>
      <w:r>
        <w:t xml:space="preserve">A: Eleven genomför svart orienteringsbana med god säkerhet vid upprepade tillfällen. Eleven använder vid tränings- och tävlingsanalys orienteringstekniska och taktiska begrepp på ett utförligt sätt. Vid träning och tävling väljer och anpassar eleven med god säkerhet kartläsning, vägval och löptempo efter orienteringsteknisk svårighet och förmåga. </w:t>
      </w:r>
    </w:p>
    <w:p w14:paraId="0D0D17D4" w14:textId="77777777" w:rsidR="00BB235A" w:rsidRDefault="00BB235A" w:rsidP="00BB235A">
      <w:pPr>
        <w:pStyle w:val="Brdtext1"/>
      </w:pPr>
    </w:p>
    <w:p w14:paraId="4A57D73D" w14:textId="4F79DF51" w:rsidR="00BB235A" w:rsidRDefault="00BB235A" w:rsidP="0088448C">
      <w:pPr>
        <w:pStyle w:val="Mellanrubrik2"/>
      </w:pPr>
      <w:r>
        <w:t>Förslag undervisningsinnehåll (stöd för tränare):</w:t>
      </w:r>
    </w:p>
    <w:p w14:paraId="5FBB3D3A" w14:textId="77777777" w:rsidR="00F113B4" w:rsidRDefault="00BB235A" w:rsidP="00BB235A">
      <w:pPr>
        <w:pStyle w:val="Brdtext1"/>
        <w:numPr>
          <w:ilvl w:val="0"/>
          <w:numId w:val="17"/>
        </w:numPr>
      </w:pPr>
      <w:r>
        <w:t>Teoretisk teknisk och taktisk undervisning (grundtekniker, metoder och strategier), krav- och kapacitetsanalys, tävlingsregler, kontrollbeskrivning, tävlingsförberedelse, tävlingsanalys.</w:t>
      </w:r>
    </w:p>
    <w:p w14:paraId="7772D022" w14:textId="77777777" w:rsidR="00F113B4" w:rsidRDefault="00BB235A" w:rsidP="00BB235A">
      <w:pPr>
        <w:pStyle w:val="Brdtext1"/>
        <w:numPr>
          <w:ilvl w:val="0"/>
          <w:numId w:val="17"/>
        </w:numPr>
      </w:pPr>
      <w:r>
        <w:t>Praktisk undervisning/träning: Grundtekniker (karttecken, riktningsförmåga, översättningsförmåga, kurvbild), metoder (förenkla, tempoväxla…) och strategier (vägval, plan, taktik).</w:t>
      </w:r>
    </w:p>
    <w:p w14:paraId="4EA3873E" w14:textId="706C4C9B" w:rsidR="00F113B4" w:rsidRDefault="00BB235A" w:rsidP="00BB235A">
      <w:pPr>
        <w:pStyle w:val="Brdtext1"/>
        <w:numPr>
          <w:ilvl w:val="0"/>
          <w:numId w:val="17"/>
        </w:numPr>
      </w:pPr>
      <w:r>
        <w:t xml:space="preserve">Uppföljning i skog av tränare eller individuellt genom </w:t>
      </w:r>
      <w:r w:rsidR="00F113B4">
        <w:t>GPS</w:t>
      </w:r>
      <w:r>
        <w:t xml:space="preserve"> med efterföljande teknisk analys.</w:t>
      </w:r>
    </w:p>
    <w:p w14:paraId="7249BB03" w14:textId="1D57DC1A" w:rsidR="00BB235A" w:rsidRDefault="00BB235A" w:rsidP="00BB235A">
      <w:pPr>
        <w:pStyle w:val="Brdtext1"/>
        <w:numPr>
          <w:ilvl w:val="0"/>
          <w:numId w:val="17"/>
        </w:numPr>
      </w:pPr>
      <w:r>
        <w:lastRenderedPageBreak/>
        <w:t>Deltagande vid tävlingar både i kända miljöer hemma i eget distrikt, men också i mer okända miljöer runt om i landet ex. Swedish League, SM-tävlingar etc.</w:t>
      </w:r>
    </w:p>
    <w:p w14:paraId="23D0CFB9" w14:textId="77777777" w:rsidR="00F113B4" w:rsidRDefault="00F113B4" w:rsidP="0088448C">
      <w:pPr>
        <w:pStyle w:val="Mellanrubrik2"/>
      </w:pPr>
    </w:p>
    <w:p w14:paraId="119859FA" w14:textId="1D5D6AA4" w:rsidR="00BB235A" w:rsidRDefault="00BB235A" w:rsidP="0088448C">
      <w:pPr>
        <w:pStyle w:val="Mellanrubrik2"/>
      </w:pPr>
      <w:r>
        <w:t>Examinationsform (stöd för tränare):</w:t>
      </w:r>
    </w:p>
    <w:p w14:paraId="65D4C71F" w14:textId="5EC2D056" w:rsidR="00BB235A" w:rsidRDefault="00BB235A" w:rsidP="00BB235A">
      <w:pPr>
        <w:pStyle w:val="Brdtext1"/>
        <w:numPr>
          <w:ilvl w:val="0"/>
          <w:numId w:val="20"/>
        </w:numPr>
      </w:pPr>
      <w:r>
        <w:t>Momenten bedöms genom bedömning av dina prestationer vid såväl träning som tävling. Detta innefattar resultat, förberedelse, analys samt uppföljning i skog.</w:t>
      </w:r>
    </w:p>
    <w:p w14:paraId="7F71E26E" w14:textId="745D796D" w:rsidR="00E1206B" w:rsidRDefault="00E1206B" w:rsidP="00E1206B">
      <w:pPr>
        <w:pStyle w:val="Brdtext1"/>
        <w:rPr>
          <w:sz w:val="20"/>
          <w:lang w:val="en-US"/>
        </w:rPr>
      </w:pPr>
    </w:p>
    <w:p w14:paraId="655EBAA5" w14:textId="5120CC3D" w:rsidR="00D82A65" w:rsidRDefault="00D82A65" w:rsidP="00D82A65">
      <w:pPr>
        <w:pStyle w:val="Mellanrubrik1"/>
      </w:pPr>
      <w:r>
        <w:t>Referenser</w:t>
      </w:r>
    </w:p>
    <w:p w14:paraId="72481B32" w14:textId="0A677A0F" w:rsidR="00D82A65" w:rsidRDefault="00D82A65" w:rsidP="00D82A65">
      <w:pPr>
        <w:pStyle w:val="Brdtext1"/>
        <w:numPr>
          <w:ilvl w:val="0"/>
          <w:numId w:val="18"/>
        </w:numPr>
      </w:pPr>
      <w:bookmarkStart w:id="1" w:name="_Ref491424676"/>
      <w:r>
        <w:t>Ämne – Specialidrott (Skolverkets hemsida)</w:t>
      </w:r>
      <w:bookmarkEnd w:id="1"/>
    </w:p>
    <w:p w14:paraId="410831C6" w14:textId="3BD681F2" w:rsidR="00D82A65" w:rsidRPr="00D82A65" w:rsidRDefault="00D82A65" w:rsidP="0088448C">
      <w:pPr>
        <w:pStyle w:val="Brdtext1"/>
        <w:ind w:left="360"/>
      </w:pPr>
      <w:hyperlink r:id="rId11" w:history="1">
        <w:r w:rsidRPr="00B22D0C">
          <w:rPr>
            <w:rStyle w:val="Hyperlnk"/>
          </w:rPr>
          <w:t>https://www.skolverket.se/laroplaner-amnen-och-kurser/gymnasieutbildning/gymnasieskola/sok-amnen-kurser-och-program/subject.htm?subjectCode=SPE&amp;lang=sv&amp;tos=gy</w:t>
        </w:r>
      </w:hyperlink>
      <w:r>
        <w:t xml:space="preserve"> </w:t>
      </w:r>
    </w:p>
    <w:sectPr w:rsidR="00D82A65" w:rsidRPr="00D82A65" w:rsidSect="002019B7">
      <w:footerReference w:type="default" r:id="rId12"/>
      <w:headerReference w:type="first" r:id="rId13"/>
      <w:footerReference w:type="first" r:id="rId14"/>
      <w:pgSz w:w="11900" w:h="16840"/>
      <w:pgMar w:top="1809" w:right="1800" w:bottom="1440" w:left="2552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FD61" w14:textId="77777777" w:rsidR="000F37A9" w:rsidRDefault="000F37A9" w:rsidP="009F694A">
      <w:r>
        <w:separator/>
      </w:r>
    </w:p>
  </w:endnote>
  <w:endnote w:type="continuationSeparator" w:id="0">
    <w:p w14:paraId="13E6289A" w14:textId="77777777" w:rsidR="000F37A9" w:rsidRDefault="000F37A9" w:rsidP="009F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4CC0" w14:textId="157BEA10" w:rsidR="000F37A9" w:rsidRPr="00286444" w:rsidRDefault="00FB3519" w:rsidP="00286444">
    <w:pPr>
      <w:pStyle w:val="Sidfot"/>
      <w:ind w:left="-1560"/>
      <w:rPr>
        <w:rFonts w:ascii="Arial" w:hAnsi="Arial" w:cs="Arial"/>
        <w:b/>
        <w:sz w:val="13"/>
        <w:szCs w:val="13"/>
      </w:rPr>
    </w:pPr>
    <w:r>
      <w:rPr>
        <w:noProof/>
        <w:lang w:eastAsia="sv-SE"/>
      </w:rPr>
      <w:drawing>
        <wp:anchor distT="180340" distB="180340" distL="180340" distR="180340" simplePos="0" relativeHeight="251667456" behindDoc="1" locked="0" layoutInCell="1" allowOverlap="1" wp14:anchorId="56E9FA09" wp14:editId="079444A8">
          <wp:simplePos x="0" y="0"/>
          <wp:positionH relativeFrom="margin">
            <wp:posOffset>-1257300</wp:posOffset>
          </wp:positionH>
          <wp:positionV relativeFrom="margin">
            <wp:posOffset>8915400</wp:posOffset>
          </wp:positionV>
          <wp:extent cx="228600" cy="344170"/>
          <wp:effectExtent l="0" t="0" r="0" b="11430"/>
          <wp:wrapSquare wrapText="largest"/>
          <wp:docPr id="6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7A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2EB56C" wp14:editId="1EF2C85A">
              <wp:simplePos x="0" y="0"/>
              <wp:positionH relativeFrom="column">
                <wp:posOffset>1943100</wp:posOffset>
              </wp:positionH>
              <wp:positionV relativeFrom="paragraph">
                <wp:posOffset>-2550160</wp:posOffset>
              </wp:positionV>
              <wp:extent cx="3429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15BA" w14:textId="77777777" w:rsidR="000F37A9" w:rsidRDefault="000F3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EB5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3pt;margin-top:-200.8pt;width:2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dmqAIAAKI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" filled="f" stroked="f">
              <v:textbox>
                <w:txbxContent>
                  <w:p w14:paraId="41AF15BA" w14:textId="77777777" w:rsidR="000F37A9" w:rsidRDefault="000F37A9"/>
                </w:txbxContent>
              </v:textbox>
            </v:shape>
          </w:pict>
        </mc:Fallback>
      </mc:AlternateContent>
    </w:r>
    <w:r w:rsidR="000F37A9" w:rsidRPr="002F387D">
      <w:rPr>
        <w:rFonts w:ascii="Arial" w:hAnsi="Arial" w:cs="Arial"/>
        <w:b/>
        <w:sz w:val="13"/>
        <w:szCs w:val="13"/>
      </w:rPr>
      <w:t>Svenska Orienteringsförbundet</w:t>
    </w:r>
    <w:r w:rsidR="000F37A9">
      <w:rPr>
        <w:rFonts w:ascii="Arial" w:hAnsi="Arial" w:cs="Arial"/>
        <w:b/>
        <w:sz w:val="13"/>
        <w:szCs w:val="13"/>
      </w:rPr>
      <w:br/>
    </w:r>
    <w:r w:rsidR="000F37A9" w:rsidRPr="002F387D">
      <w:rPr>
        <w:rFonts w:ascii="Arial" w:hAnsi="Arial" w:cs="Arial"/>
        <w:sz w:val="13"/>
        <w:szCs w:val="13"/>
      </w:rPr>
      <w:t xml:space="preserve">Heliosgatan 3. 120 30 Stockholm. </w:t>
    </w:r>
    <w:r w:rsidR="000F37A9" w:rsidRPr="00EF5A24">
      <w:rPr>
        <w:rFonts w:ascii="Arial" w:hAnsi="Arial" w:cs="Arial"/>
        <w:sz w:val="13"/>
        <w:szCs w:val="13"/>
      </w:rPr>
      <w:t>Sweden. info@orientering.</w:t>
    </w:r>
    <w:r w:rsidR="000F37A9" w:rsidRPr="003A3B26">
      <w:rPr>
        <w:rFonts w:ascii="Arial" w:hAnsi="Arial" w:cs="Arial"/>
        <w:sz w:val="13"/>
        <w:szCs w:val="13"/>
      </w:rPr>
      <w:t xml:space="preserve">se  </w:t>
    </w:r>
    <w:hyperlink r:id="rId2" w:history="1">
      <w:r w:rsidR="0021250F" w:rsidRPr="008441AB">
        <w:rPr>
          <w:rStyle w:val="Hyperlnk"/>
          <w:rFonts w:ascii="Arial" w:hAnsi="Arial" w:cs="Arial"/>
          <w:sz w:val="13"/>
          <w:szCs w:val="13"/>
        </w:rPr>
        <w:t>www.svenskorientering.se</w:t>
      </w:r>
    </w:hyperlink>
    <w:r w:rsidR="000F37A9">
      <w:rPr>
        <w:rFonts w:ascii="Arial" w:hAnsi="Arial" w:cs="Arial"/>
        <w:sz w:val="13"/>
        <w:szCs w:val="13"/>
        <w:lang w:val="en-US"/>
      </w:rPr>
      <w:tab/>
    </w:r>
    <w:r w:rsidR="000F37A9">
      <w:rPr>
        <w:rFonts w:ascii="Arial" w:hAnsi="Arial" w:cs="Arial"/>
        <w:sz w:val="13"/>
        <w:szCs w:val="13"/>
        <w:lang w:val="en-US"/>
      </w:rPr>
      <w:tab/>
    </w:r>
    <w:r w:rsidR="000F37A9" w:rsidRPr="00EF5A24">
      <w:rPr>
        <w:sz w:val="13"/>
        <w:szCs w:val="13"/>
      </w:rPr>
      <w:fldChar w:fldCharType="begin"/>
    </w:r>
    <w:r w:rsidR="000F37A9" w:rsidRPr="00EF5A24">
      <w:rPr>
        <w:sz w:val="13"/>
        <w:szCs w:val="13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3F63DA">
      <w:rPr>
        <w:noProof/>
        <w:sz w:val="13"/>
        <w:szCs w:val="13"/>
      </w:rPr>
      <w:t>3</w:t>
    </w:r>
    <w:r w:rsidR="000F37A9" w:rsidRPr="00EF5A24">
      <w:rPr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A476" w14:textId="77777777" w:rsidR="000F37A9" w:rsidRPr="002F387D" w:rsidRDefault="000F37A9" w:rsidP="00F1636A">
    <w:pPr>
      <w:pStyle w:val="Sidfot"/>
      <w:ind w:left="-1560"/>
      <w:rPr>
        <w:rFonts w:ascii="Arial" w:hAnsi="Arial" w:cs="Arial"/>
        <w:b/>
        <w:sz w:val="13"/>
        <w:szCs w:val="13"/>
      </w:rPr>
    </w:pPr>
    <w:r w:rsidRPr="002F387D">
      <w:rPr>
        <w:rFonts w:ascii="Arial" w:hAnsi="Arial" w:cs="Arial"/>
        <w:b/>
        <w:sz w:val="13"/>
        <w:szCs w:val="13"/>
      </w:rPr>
      <w:t>Svenska Orienteringsförbundet</w:t>
    </w:r>
  </w:p>
  <w:p w14:paraId="3A84258C" w14:textId="179A491B" w:rsidR="000F37A9" w:rsidRPr="0021250F" w:rsidRDefault="000F37A9" w:rsidP="00334079">
    <w:pPr>
      <w:pStyle w:val="Sidfot"/>
      <w:ind w:left="-1560"/>
      <w:jc w:val="both"/>
      <w:rPr>
        <w:sz w:val="13"/>
        <w:szCs w:val="13"/>
        <w:lang w:val="en-US"/>
      </w:rPr>
    </w:pPr>
    <w:r w:rsidRPr="002F387D">
      <w:rPr>
        <w:rFonts w:ascii="Arial" w:hAnsi="Arial" w:cs="Arial"/>
        <w:sz w:val="13"/>
        <w:szCs w:val="13"/>
      </w:rPr>
      <w:t xml:space="preserve">Heliosgatan 3. 120 30 Stockholm. </w:t>
    </w:r>
    <w:r w:rsidRPr="0021250F">
      <w:rPr>
        <w:rFonts w:ascii="Arial" w:hAnsi="Arial" w:cs="Arial"/>
        <w:sz w:val="13"/>
        <w:szCs w:val="13"/>
        <w:lang w:val="en-US"/>
      </w:rPr>
      <w:t xml:space="preserve">Sweden. info@orientering.se  </w:t>
    </w:r>
    <w:hyperlink r:id="rId1" w:history="1">
      <w:r w:rsidR="0021250F" w:rsidRPr="008441AB">
        <w:rPr>
          <w:rStyle w:val="Hyperlnk"/>
          <w:rFonts w:ascii="Arial" w:hAnsi="Arial" w:cs="Arial"/>
          <w:sz w:val="13"/>
          <w:szCs w:val="13"/>
          <w:lang w:val="en-US"/>
        </w:rPr>
        <w:t>www.svenskorientering.se</w:t>
      </w:r>
    </w:hyperlink>
    <w:r w:rsidRPr="0021250F">
      <w:rPr>
        <w:sz w:val="13"/>
        <w:szCs w:val="13"/>
        <w:lang w:val="en-US"/>
      </w:rPr>
      <w:tab/>
    </w:r>
    <w:r w:rsidRPr="0021250F">
      <w:rPr>
        <w:sz w:val="13"/>
        <w:szCs w:val="13"/>
        <w:lang w:val="en-US"/>
      </w:rPr>
      <w:tab/>
    </w:r>
    <w:r w:rsidRPr="00EF5A24">
      <w:rPr>
        <w:sz w:val="13"/>
        <w:szCs w:val="13"/>
      </w:rPr>
      <w:fldChar w:fldCharType="begin"/>
    </w:r>
    <w:r w:rsidRPr="0021250F">
      <w:rPr>
        <w:sz w:val="13"/>
        <w:szCs w:val="13"/>
        <w:lang w:val="en-US"/>
      </w:rPr>
      <w:instrText>PAGE   \* MERGEFORMAT</w:instrText>
    </w:r>
    <w:r w:rsidRPr="00EF5A24">
      <w:rPr>
        <w:sz w:val="13"/>
        <w:szCs w:val="13"/>
      </w:rPr>
      <w:fldChar w:fldCharType="separate"/>
    </w:r>
    <w:r w:rsidR="003F63DA">
      <w:rPr>
        <w:noProof/>
        <w:sz w:val="13"/>
        <w:szCs w:val="13"/>
        <w:lang w:val="en-US"/>
      </w:rPr>
      <w:t>1</w:t>
    </w:r>
    <w:r w:rsidRPr="00EF5A24"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9144" w14:textId="77777777" w:rsidR="000F37A9" w:rsidRDefault="000F37A9" w:rsidP="009F694A">
      <w:r>
        <w:separator/>
      </w:r>
    </w:p>
  </w:footnote>
  <w:footnote w:type="continuationSeparator" w:id="0">
    <w:p w14:paraId="52B90658" w14:textId="77777777" w:rsidR="000F37A9" w:rsidRDefault="000F37A9" w:rsidP="009F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2916" w14:textId="04C55621" w:rsidR="000F37A9" w:rsidRDefault="00FB3519" w:rsidP="002019B7">
    <w:pPr>
      <w:pStyle w:val="Notistex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7B40F9BE" wp14:editId="2185DEF8">
          <wp:simplePos x="0" y="0"/>
          <wp:positionH relativeFrom="column">
            <wp:posOffset>-1143000</wp:posOffset>
          </wp:positionH>
          <wp:positionV relativeFrom="paragraph">
            <wp:posOffset>102870</wp:posOffset>
          </wp:positionV>
          <wp:extent cx="800100" cy="1207135"/>
          <wp:effectExtent l="0" t="0" r="12700" b="12065"/>
          <wp:wrapNone/>
          <wp:docPr id="9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5FEC4" w14:textId="130A149C" w:rsidR="000F37A9" w:rsidRDefault="000F37A9" w:rsidP="002019B7">
    <w:pPr>
      <w:pStyle w:val="Notistext"/>
      <w:jc w:val="right"/>
    </w:pPr>
  </w:p>
  <w:p w14:paraId="781361CF" w14:textId="6BFED813" w:rsidR="000F37A9" w:rsidRDefault="00F113B4" w:rsidP="004C15DF">
    <w:pPr>
      <w:pStyle w:val="Notistext"/>
      <w:jc w:val="right"/>
    </w:pPr>
    <w:r>
      <w:t>Bedömningsstöd SPEIDS0x,</w:t>
    </w:r>
    <w:r w:rsidR="004D71F6">
      <w:t xml:space="preserve"> </w:t>
    </w:r>
    <w:r w:rsidR="00B5269A">
      <w:t xml:space="preserve">senast </w:t>
    </w:r>
    <w:r w:rsidR="004D71F6">
      <w:t>uppdaterad</w:t>
    </w:r>
  </w:p>
  <w:p w14:paraId="542548FC" w14:textId="442EC169" w:rsidR="000F37A9" w:rsidRDefault="004D71F6" w:rsidP="004D71F6">
    <w:pPr>
      <w:pStyle w:val="Sidhuvud"/>
      <w:jc w:val="right"/>
    </w:pPr>
    <w:r>
      <w:rPr>
        <w:rFonts w:ascii="Arial" w:hAnsi="Arial" w:cs="Arial"/>
        <w:sz w:val="16"/>
        <w:szCs w:val="16"/>
      </w:rPr>
      <w:t>2017-08-25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460D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34EB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09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6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F82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124C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683381"/>
    <w:multiLevelType w:val="multilevel"/>
    <w:tmpl w:val="0409001D"/>
    <w:styleLink w:val="Punkt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09763C"/>
    <w:multiLevelType w:val="hybridMultilevel"/>
    <w:tmpl w:val="DD0464F2"/>
    <w:lvl w:ilvl="0" w:tplc="041D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1EEC0DB1"/>
    <w:multiLevelType w:val="hybridMultilevel"/>
    <w:tmpl w:val="C3F29D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EED142">
      <w:numFmt w:val="bullet"/>
      <w:lvlText w:val="-"/>
      <w:lvlJc w:val="left"/>
      <w:pPr>
        <w:ind w:left="1800" w:hanging="360"/>
      </w:pPr>
      <w:rPr>
        <w:rFonts w:ascii="Garamond" w:eastAsiaTheme="minorEastAsia" w:hAnsi="Garamond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512A"/>
    <w:multiLevelType w:val="multilevel"/>
    <w:tmpl w:val="055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A6FFB"/>
    <w:multiLevelType w:val="hybridMultilevel"/>
    <w:tmpl w:val="769CC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74FD"/>
    <w:multiLevelType w:val="hybridMultilevel"/>
    <w:tmpl w:val="CA2450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55AE9"/>
    <w:multiLevelType w:val="hybridMultilevel"/>
    <w:tmpl w:val="86FE4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A0079"/>
    <w:multiLevelType w:val="multilevel"/>
    <w:tmpl w:val="BB0AF3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363B1"/>
    <w:multiLevelType w:val="hybridMultilevel"/>
    <w:tmpl w:val="704201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C5336"/>
    <w:multiLevelType w:val="hybridMultilevel"/>
    <w:tmpl w:val="0FCEB0E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EB0EA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0D3FEF"/>
    <w:multiLevelType w:val="hybridMultilevel"/>
    <w:tmpl w:val="09A8B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F59EC"/>
    <w:multiLevelType w:val="hybridMultilevel"/>
    <w:tmpl w:val="E6887B9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F6F0B88"/>
    <w:multiLevelType w:val="hybridMultilevel"/>
    <w:tmpl w:val="298C6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16"/>
  </w:num>
  <w:num w:numId="9">
    <w:abstractNumId w:val="9"/>
  </w:num>
  <w:num w:numId="10">
    <w:abstractNumId w:val="7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11"/>
  </w:num>
  <w:num w:numId="16">
    <w:abstractNumId w:val="19"/>
  </w:num>
  <w:num w:numId="17">
    <w:abstractNumId w:val="12"/>
  </w:num>
  <w:num w:numId="18">
    <w:abstractNumId w:val="14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4A"/>
    <w:rsid w:val="000834A7"/>
    <w:rsid w:val="000F37A9"/>
    <w:rsid w:val="0012347A"/>
    <w:rsid w:val="002019B7"/>
    <w:rsid w:val="0021250F"/>
    <w:rsid w:val="0025122B"/>
    <w:rsid w:val="00286444"/>
    <w:rsid w:val="002E7251"/>
    <w:rsid w:val="002F387D"/>
    <w:rsid w:val="00334079"/>
    <w:rsid w:val="00334192"/>
    <w:rsid w:val="003A3B26"/>
    <w:rsid w:val="003A7113"/>
    <w:rsid w:val="003E6325"/>
    <w:rsid w:val="003F63DA"/>
    <w:rsid w:val="00420335"/>
    <w:rsid w:val="00485271"/>
    <w:rsid w:val="004C15DF"/>
    <w:rsid w:val="004D71F6"/>
    <w:rsid w:val="0051641C"/>
    <w:rsid w:val="006366BD"/>
    <w:rsid w:val="006B52B6"/>
    <w:rsid w:val="006B7E7C"/>
    <w:rsid w:val="006F4D43"/>
    <w:rsid w:val="00765FBD"/>
    <w:rsid w:val="007D2AC0"/>
    <w:rsid w:val="00846311"/>
    <w:rsid w:val="0088448C"/>
    <w:rsid w:val="008E33D7"/>
    <w:rsid w:val="009375AC"/>
    <w:rsid w:val="009517CA"/>
    <w:rsid w:val="009C541C"/>
    <w:rsid w:val="009F694A"/>
    <w:rsid w:val="00A85657"/>
    <w:rsid w:val="00AB3C7F"/>
    <w:rsid w:val="00AE50DE"/>
    <w:rsid w:val="00B44779"/>
    <w:rsid w:val="00B5269A"/>
    <w:rsid w:val="00B617A0"/>
    <w:rsid w:val="00BB235A"/>
    <w:rsid w:val="00CE7E33"/>
    <w:rsid w:val="00D82A65"/>
    <w:rsid w:val="00D94C8B"/>
    <w:rsid w:val="00DC74E6"/>
    <w:rsid w:val="00E1206B"/>
    <w:rsid w:val="00E17BFA"/>
    <w:rsid w:val="00EF5A24"/>
    <w:rsid w:val="00F113B4"/>
    <w:rsid w:val="00F1636A"/>
    <w:rsid w:val="00F25BCC"/>
    <w:rsid w:val="00FB3519"/>
    <w:rsid w:val="00FD30AB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FC3682"/>
  <w14:defaultImageDpi w14:val="300"/>
  <w15:docId w15:val="{CADC1BAB-FD9B-40B8-84AB-3B6F8B7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34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link w:val="Rubrik2Char"/>
    <w:qFormat/>
    <w:rsid w:val="00E120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qFormat/>
    <w:rsid w:val="00E1206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94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94A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694A"/>
  </w:style>
  <w:style w:type="paragraph" w:styleId="Sidfot">
    <w:name w:val="footer"/>
    <w:basedOn w:val="Normal"/>
    <w:link w:val="Sidfot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694A"/>
  </w:style>
  <w:style w:type="paragraph" w:customStyle="1" w:styleId="BasicParagraph">
    <w:name w:val="[Basic Paragraph]"/>
    <w:basedOn w:val="Normal"/>
    <w:uiPriority w:val="99"/>
    <w:rsid w:val="009F69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uvudrubrik">
    <w:name w:val="Huvudrubrik"/>
    <w:basedOn w:val="Normal"/>
    <w:qFormat/>
    <w:rsid w:val="002F387D"/>
    <w:rPr>
      <w:rFonts w:ascii="Arial" w:hAnsi="Arial" w:cs="Arial"/>
      <w:b/>
      <w:sz w:val="48"/>
      <w:szCs w:val="48"/>
    </w:rPr>
  </w:style>
  <w:style w:type="paragraph" w:customStyle="1" w:styleId="Ingress">
    <w:name w:val="Ingress"/>
    <w:basedOn w:val="Normal"/>
    <w:qFormat/>
    <w:rsid w:val="002F387D"/>
    <w:pPr>
      <w:spacing w:before="120"/>
    </w:pPr>
    <w:rPr>
      <w:rFonts w:ascii="Arial" w:hAnsi="Arial" w:cs="Arial"/>
    </w:rPr>
  </w:style>
  <w:style w:type="paragraph" w:customStyle="1" w:styleId="Brdtext1">
    <w:name w:val="Brödtext1"/>
    <w:basedOn w:val="Normal"/>
    <w:qFormat/>
    <w:rsid w:val="006B7E7C"/>
    <w:rPr>
      <w:rFonts w:ascii="Garamond" w:hAnsi="Garamond"/>
      <w:szCs w:val="20"/>
    </w:rPr>
  </w:style>
  <w:style w:type="paragraph" w:customStyle="1" w:styleId="Mellanrubrik1">
    <w:name w:val="Mellanrubrik 1"/>
    <w:basedOn w:val="Normal"/>
    <w:link w:val="Mellanrubrik1Char"/>
    <w:qFormat/>
    <w:rsid w:val="002F387D"/>
    <w:pPr>
      <w:spacing w:after="40"/>
    </w:pPr>
    <w:rPr>
      <w:rFonts w:ascii="Arial" w:hAnsi="Arial" w:cs="Arial"/>
      <w:b/>
    </w:rPr>
  </w:style>
  <w:style w:type="paragraph" w:customStyle="1" w:styleId="Mellanrubrik2">
    <w:name w:val="Mellanrubrik 2"/>
    <w:basedOn w:val="Normal"/>
    <w:qFormat/>
    <w:rsid w:val="00BB235A"/>
    <w:pPr>
      <w:spacing w:after="40"/>
    </w:pPr>
    <w:rPr>
      <w:rFonts w:ascii="Arial" w:hAnsi="Arial" w:cs="Arial"/>
      <w:b/>
      <w:sz w:val="22"/>
      <w:szCs w:val="20"/>
    </w:rPr>
  </w:style>
  <w:style w:type="paragraph" w:customStyle="1" w:styleId="Mellanrubik3">
    <w:name w:val="Mellanrubik 3"/>
    <w:basedOn w:val="Normal"/>
    <w:qFormat/>
    <w:rsid w:val="002F387D"/>
    <w:pPr>
      <w:spacing w:after="20"/>
    </w:pPr>
    <w:rPr>
      <w:rFonts w:ascii="Arial" w:hAnsi="Arial" w:cs="Arial"/>
      <w:sz w:val="16"/>
      <w:szCs w:val="16"/>
    </w:rPr>
  </w:style>
  <w:style w:type="paragraph" w:customStyle="1" w:styleId="Notistext">
    <w:name w:val="Notistext"/>
    <w:basedOn w:val="Normal"/>
    <w:qFormat/>
    <w:rsid w:val="002F387D"/>
    <w:rPr>
      <w:rFonts w:ascii="Arial" w:hAnsi="Arial" w:cs="Arial"/>
      <w:sz w:val="16"/>
      <w:szCs w:val="16"/>
    </w:rPr>
  </w:style>
  <w:style w:type="numbering" w:customStyle="1" w:styleId="Punktlista1">
    <w:name w:val="Punktlista1"/>
    <w:basedOn w:val="Ingenlista"/>
    <w:uiPriority w:val="99"/>
    <w:rsid w:val="002F387D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2F387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B52B6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6B52B6"/>
  </w:style>
  <w:style w:type="character" w:customStyle="1" w:styleId="FotnotstextChar">
    <w:name w:val="Fotnotstext Char"/>
    <w:basedOn w:val="Standardstycketeckensnitt"/>
    <w:link w:val="Fotnotstext"/>
    <w:uiPriority w:val="99"/>
    <w:rsid w:val="006B52B6"/>
  </w:style>
  <w:style w:type="character" w:styleId="Fotnotsreferens">
    <w:name w:val="footnote reference"/>
    <w:basedOn w:val="Standardstycketeckensnitt"/>
    <w:uiPriority w:val="99"/>
    <w:unhideWhenUsed/>
    <w:rsid w:val="006B52B6"/>
    <w:rPr>
      <w:vertAlign w:val="superscript"/>
    </w:rPr>
  </w:style>
  <w:style w:type="character" w:customStyle="1" w:styleId="Mellanrubrik1Char">
    <w:name w:val="Mellanrubrik 1 Char"/>
    <w:basedOn w:val="Standardstycketeckensnitt"/>
    <w:link w:val="Mellanrubrik1"/>
    <w:rsid w:val="004D71F6"/>
    <w:rPr>
      <w:rFonts w:ascii="Arial" w:hAnsi="Arial" w:cs="Arial"/>
      <w:b/>
    </w:rPr>
  </w:style>
  <w:style w:type="character" w:customStyle="1" w:styleId="Rubrik2Char">
    <w:name w:val="Rubrik 2 Char"/>
    <w:basedOn w:val="Standardstycketeckensnitt"/>
    <w:link w:val="Rubrik2"/>
    <w:rsid w:val="00E1206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rsid w:val="00E1206B"/>
    <w:rPr>
      <w:rFonts w:ascii="Times New Roman" w:eastAsia="Times New Roman" w:hAnsi="Times New Roman" w:cs="Times New Roman"/>
      <w:b/>
      <w:bCs/>
      <w:lang w:eastAsia="sv-SE"/>
    </w:rPr>
  </w:style>
  <w:style w:type="paragraph" w:styleId="Normalwebb">
    <w:name w:val="Normal (Web)"/>
    <w:basedOn w:val="Normal"/>
    <w:rsid w:val="00E120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qFormat/>
    <w:rsid w:val="00E1206B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26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269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26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26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269A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3341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stycketeckensnitt"/>
    <w:rsid w:val="00BB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olverket.se/laroplaner-amnen-och-kurser/gymnasieutbildning/gymnasieskola/sok-amnen-kurser-och-program/subject.htm?subjectCode=SPE&amp;lang=sv&amp;tos=g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orientering.s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nskorienter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3D5B2C99DA447AEE0129F80BDA40A" ma:contentTypeVersion="0" ma:contentTypeDescription="Skapa ett nytt dokument." ma:contentTypeScope="" ma:versionID="b6337449777e0771322e7c8fe8fa1f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A3229-4367-4B37-AD94-4139322D9FF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E01904-B80C-4965-91BB-5AF36EC21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95204-44E5-4779-B3CF-D51384B3B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5A26BD-409F-455E-942D-30AB9EF7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Håkansson</dc:creator>
  <cp:lastModifiedBy>Jenny Håkansson</cp:lastModifiedBy>
  <cp:revision>6</cp:revision>
  <cp:lastPrinted>2017-08-25T12:10:00Z</cp:lastPrinted>
  <dcterms:created xsi:type="dcterms:W3CDTF">2017-08-25T10:11:00Z</dcterms:created>
  <dcterms:modified xsi:type="dcterms:W3CDTF">2017-08-25T12:10:00Z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0x0101008783D5B2C99DA447AEE0129F80BDA40A</vt:lpwstr>
  </property>
</Properties>
</file>